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4B2622" w:rsidRDefault="004B2622"/>
    <w:p w:rsidR="00771F0B" w:rsidRDefault="00670C2E">
      <w:r>
        <w:rPr>
          <w:noProof/>
        </w:rPr>
        <w:drawing>
          <wp:anchor distT="0" distB="0" distL="114300" distR="114300" simplePos="0" relativeHeight="251686912" behindDoc="1" locked="0" layoutInCell="1" allowOverlap="1" wp14:anchorId="538C30E6" wp14:editId="443CD7B9">
            <wp:simplePos x="0" y="0"/>
            <wp:positionH relativeFrom="column">
              <wp:posOffset>865505</wp:posOffset>
            </wp:positionH>
            <wp:positionV relativeFrom="paragraph">
              <wp:posOffset>188595</wp:posOffset>
            </wp:positionV>
            <wp:extent cx="1692275" cy="2470150"/>
            <wp:effectExtent l="0" t="0" r="3175" b="6350"/>
            <wp:wrapThrough wrapText="bothSides">
              <wp:wrapPolygon edited="0">
                <wp:start x="9726" y="0"/>
                <wp:lineTo x="8024" y="666"/>
                <wp:lineTo x="6565" y="1999"/>
                <wp:lineTo x="6565" y="2832"/>
                <wp:lineTo x="1459" y="8162"/>
                <wp:lineTo x="973" y="9162"/>
                <wp:lineTo x="0" y="13493"/>
                <wp:lineTo x="0" y="14159"/>
                <wp:lineTo x="3404" y="16158"/>
                <wp:lineTo x="4620" y="16158"/>
                <wp:lineTo x="8510" y="18824"/>
                <wp:lineTo x="8024" y="21489"/>
                <wp:lineTo x="14346" y="21489"/>
                <wp:lineTo x="13373" y="19157"/>
                <wp:lineTo x="17507" y="18824"/>
                <wp:lineTo x="20911" y="17658"/>
                <wp:lineTo x="20425" y="16158"/>
                <wp:lineTo x="18723" y="13493"/>
                <wp:lineTo x="20911" y="10994"/>
                <wp:lineTo x="21397" y="7829"/>
                <wp:lineTo x="20425" y="6663"/>
                <wp:lineTo x="19209" y="5497"/>
                <wp:lineTo x="15075" y="3165"/>
                <wp:lineTo x="14103" y="2832"/>
                <wp:lineTo x="14346" y="2166"/>
                <wp:lineTo x="13130" y="833"/>
                <wp:lineTo x="11914" y="0"/>
                <wp:lineTo x="9726" y="0"/>
              </wp:wrapPolygon>
            </wp:wrapThrough>
            <wp:docPr id="1" name="Picture 1" descr="C:\Users\Ridha Musadya\AppData\Local\Microsoft\Windows\Temporary Internet Files\Content.IE5\CQHSP9ES\MC9002373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dha Musadya\AppData\Local\Microsoft\Windows\Temporary Internet Files\Content.IE5\CQHSP9ES\MC9002373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XSpec="right" w:tblpY="1"/>
        <w:tblOverlap w:val="never"/>
        <w:tblW w:w="5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1038"/>
      </w:tblGrid>
      <w:tr w:rsidR="00771F0B" w:rsidRPr="00675821" w:rsidTr="0081426F">
        <w:trPr>
          <w:trHeight w:val="350"/>
        </w:trPr>
        <w:tc>
          <w:tcPr>
            <w:tcW w:w="5580" w:type="dxa"/>
            <w:gridSpan w:val="2"/>
            <w:tcBorders>
              <w:bottom w:val="dotted" w:sz="4" w:space="0" w:color="FF0000"/>
            </w:tcBorders>
            <w:shd w:val="clear" w:color="auto" w:fill="F2DBDB" w:themeFill="accent2" w:themeFillTint="33"/>
            <w:vAlign w:val="center"/>
          </w:tcPr>
          <w:p w:rsidR="00771F0B" w:rsidRPr="0081426F" w:rsidRDefault="0081426F" w:rsidP="00670C2E">
            <w:pPr>
              <w:rPr>
                <w:rFonts w:ascii="Book Antiqua" w:hAnsi="Book Antiqua"/>
                <w:b/>
                <w:color w:val="FF0000"/>
              </w:rPr>
            </w:pPr>
            <w:r w:rsidRPr="0081426F">
              <w:rPr>
                <w:rFonts w:ascii="Book Antiqua" w:hAnsi="Book Antiqua"/>
                <w:b/>
                <w:color w:val="FF0000"/>
                <w:sz w:val="20"/>
                <w:szCs w:val="20"/>
                <w:shd w:val="clear" w:color="auto" w:fill="FF0000"/>
              </w:rPr>
              <w:sym w:font="Wingdings" w:char="F0A8"/>
            </w:r>
            <w:r w:rsidRPr="0081426F">
              <w:rPr>
                <w:rFonts w:ascii="Book Antiqua" w:hAnsi="Book Antiqua"/>
                <w:b/>
                <w:color w:val="FF0000"/>
                <w:sz w:val="24"/>
                <w:szCs w:val="24"/>
              </w:rPr>
              <w:t xml:space="preserve"> </w:t>
            </w:r>
            <w:r w:rsidR="00771F0B" w:rsidRPr="0081426F">
              <w:rPr>
                <w:rFonts w:ascii="Book Antiqua" w:hAnsi="Book Antiqua"/>
                <w:b/>
                <w:color w:val="FF0000"/>
                <w:sz w:val="24"/>
                <w:szCs w:val="24"/>
              </w:rPr>
              <w:t>S</w:t>
            </w:r>
            <w:r w:rsidR="00670C2E">
              <w:rPr>
                <w:rFonts w:ascii="Book Antiqua" w:hAnsi="Book Antiqua"/>
                <w:b/>
                <w:color w:val="FF0000"/>
                <w:sz w:val="24"/>
                <w:szCs w:val="24"/>
              </w:rPr>
              <w:t>ALON PRICE LIST</w:t>
            </w:r>
          </w:p>
        </w:tc>
      </w:tr>
      <w:tr w:rsidR="00771F0B" w:rsidRPr="00670C2E" w:rsidTr="00670C2E">
        <w:trPr>
          <w:trHeight w:val="367"/>
        </w:trPr>
        <w:tc>
          <w:tcPr>
            <w:tcW w:w="4542" w:type="dxa"/>
            <w:tcBorders>
              <w:top w:val="dotted" w:sz="4" w:space="0" w:color="FF0000"/>
            </w:tcBorders>
            <w:vAlign w:val="center"/>
          </w:tcPr>
          <w:p w:rsidR="00771F0B" w:rsidRPr="00670C2E" w:rsidRDefault="00771F0B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771F0B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tcBorders>
              <w:top w:val="dotted" w:sz="4" w:space="0" w:color="FF0000"/>
            </w:tcBorders>
            <w:vAlign w:val="center"/>
          </w:tcPr>
          <w:p w:rsidR="00771F0B" w:rsidRPr="00670C2E" w:rsidRDefault="00771F0B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771F0B" w:rsidRPr="00670C2E" w:rsidRDefault="00771F0B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  <w:bookmarkStart w:id="0" w:name="_GoBack"/>
            <w:bookmarkEnd w:id="0"/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rPr>
          <w:trHeight w:val="350"/>
        </w:trPr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  <w:tr w:rsidR="00670C2E" w:rsidRPr="00670C2E" w:rsidTr="00670C2E">
        <w:tc>
          <w:tcPr>
            <w:tcW w:w="4542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Salon 1</w:t>
            </w:r>
          </w:p>
        </w:tc>
        <w:tc>
          <w:tcPr>
            <w:tcW w:w="1038" w:type="dxa"/>
            <w:vAlign w:val="center"/>
          </w:tcPr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</w:p>
          <w:p w:rsidR="00670C2E" w:rsidRPr="00670C2E" w:rsidRDefault="00670C2E" w:rsidP="00670C2E">
            <w:pPr>
              <w:rPr>
                <w:rFonts w:ascii="Book Antiqua" w:hAnsi="Book Antiqua"/>
                <w:b/>
                <w:color w:val="FF0000"/>
              </w:rPr>
            </w:pPr>
            <w:r w:rsidRPr="00670C2E">
              <w:rPr>
                <w:rFonts w:ascii="Book Antiqua" w:hAnsi="Book Antiqua"/>
                <w:b/>
                <w:color w:val="FF0000"/>
              </w:rPr>
              <w:t>00</w:t>
            </w:r>
          </w:p>
        </w:tc>
      </w:tr>
    </w:tbl>
    <w:p w:rsidR="009053CE" w:rsidRDefault="00670C2E">
      <w:r>
        <w:rPr>
          <w:noProof/>
        </w:rPr>
        <w:drawing>
          <wp:anchor distT="0" distB="0" distL="114300" distR="114300" simplePos="0" relativeHeight="251687936" behindDoc="1" locked="0" layoutInCell="1" allowOverlap="1" wp14:anchorId="55ABED70" wp14:editId="3FC0C3B2">
            <wp:simplePos x="0" y="0"/>
            <wp:positionH relativeFrom="column">
              <wp:posOffset>606425</wp:posOffset>
            </wp:positionH>
            <wp:positionV relativeFrom="paragraph">
              <wp:posOffset>2472690</wp:posOffset>
            </wp:positionV>
            <wp:extent cx="2293620" cy="2346960"/>
            <wp:effectExtent l="0" t="0" r="0" b="0"/>
            <wp:wrapThrough wrapText="bothSides">
              <wp:wrapPolygon edited="0">
                <wp:start x="3588" y="0"/>
                <wp:lineTo x="2512" y="877"/>
                <wp:lineTo x="1435" y="2279"/>
                <wp:lineTo x="1256" y="3682"/>
                <wp:lineTo x="1615" y="5260"/>
                <wp:lineTo x="2512" y="5786"/>
                <wp:lineTo x="359" y="8591"/>
                <wp:lineTo x="0" y="9468"/>
                <wp:lineTo x="0" y="12799"/>
                <wp:lineTo x="1256" y="14201"/>
                <wp:lineTo x="1615" y="17532"/>
                <wp:lineTo x="3409" y="19812"/>
                <wp:lineTo x="3588" y="21390"/>
                <wp:lineTo x="19555" y="21390"/>
                <wp:lineTo x="19375" y="19812"/>
                <wp:lineTo x="21349" y="18234"/>
                <wp:lineTo x="21349" y="15253"/>
                <wp:lineTo x="20990" y="14201"/>
                <wp:lineTo x="19196" y="11396"/>
                <wp:lineTo x="20272" y="8591"/>
                <wp:lineTo x="19914" y="5786"/>
                <wp:lineTo x="19555" y="4208"/>
                <wp:lineTo x="18837" y="2981"/>
                <wp:lineTo x="19017" y="1753"/>
                <wp:lineTo x="13814" y="526"/>
                <wp:lineTo x="6100" y="0"/>
                <wp:lineTo x="3588" y="0"/>
              </wp:wrapPolygon>
            </wp:wrapThrough>
            <wp:docPr id="2" name="Picture 2" descr="C:\Users\Ridha Musadya\AppData\Local\Microsoft\Windows\Temporary Internet Files\Content.IE5\LAAOHEW0\MC9000449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dha Musadya\AppData\Local\Microsoft\Windows\Temporary Internet Files\Content.IE5\LAAOHEW0\MC9000449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33CF5768" wp14:editId="345901EF">
            <wp:simplePos x="0" y="0"/>
            <wp:positionH relativeFrom="column">
              <wp:posOffset>715010</wp:posOffset>
            </wp:positionH>
            <wp:positionV relativeFrom="paragraph">
              <wp:posOffset>4968875</wp:posOffset>
            </wp:positionV>
            <wp:extent cx="2306320" cy="2688590"/>
            <wp:effectExtent l="0" t="0" r="0" b="0"/>
            <wp:wrapThrough wrapText="bothSides">
              <wp:wrapPolygon edited="0">
                <wp:start x="4282" y="0"/>
                <wp:lineTo x="2498" y="765"/>
                <wp:lineTo x="1606" y="1530"/>
                <wp:lineTo x="1606" y="2602"/>
                <wp:lineTo x="178" y="5051"/>
                <wp:lineTo x="0" y="9948"/>
                <wp:lineTo x="0" y="15764"/>
                <wp:lineTo x="178" y="17753"/>
                <wp:lineTo x="1784" y="19743"/>
                <wp:lineTo x="2141" y="20508"/>
                <wp:lineTo x="8742" y="21274"/>
                <wp:lineTo x="14452" y="21427"/>
                <wp:lineTo x="15344" y="21427"/>
                <wp:lineTo x="16593" y="21274"/>
                <wp:lineTo x="19804" y="20202"/>
                <wp:lineTo x="19626" y="19743"/>
                <wp:lineTo x="20339" y="17294"/>
                <wp:lineTo x="20874" y="14846"/>
                <wp:lineTo x="21231" y="12397"/>
                <wp:lineTo x="21231" y="7499"/>
                <wp:lineTo x="20161" y="2143"/>
                <wp:lineTo x="17663" y="1684"/>
                <wp:lineTo x="5888" y="0"/>
                <wp:lineTo x="4282" y="0"/>
              </wp:wrapPolygon>
            </wp:wrapThrough>
            <wp:docPr id="5" name="Picture 5" descr="C:\Users\Ridha Musadya\AppData\Local\Microsoft\Windows\Temporary Internet Files\Content.IE5\BNXTI1Q1\MC9002807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dha Musadya\AppData\Local\Microsoft\Windows\Temporary Internet Files\Content.IE5\BNXTI1Q1\MC90028077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E78">
        <w:br w:type="textWrapping" w:clear="all"/>
      </w:r>
    </w:p>
    <w:sectPr w:rsidR="009053CE" w:rsidSect="00771F0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C5" w:rsidRDefault="006304C5" w:rsidP="002D52F2">
      <w:pPr>
        <w:spacing w:after="0" w:line="240" w:lineRule="auto"/>
      </w:pPr>
      <w:r>
        <w:separator/>
      </w:r>
    </w:p>
  </w:endnote>
  <w:endnote w:type="continuationSeparator" w:id="0">
    <w:p w:rsidR="006304C5" w:rsidRDefault="006304C5" w:rsidP="002D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4F" w:rsidRPr="00D0254F" w:rsidRDefault="006304C5" w:rsidP="00D0254F">
    <w:pPr>
      <w:pStyle w:val="Footer"/>
      <w:jc w:val="right"/>
      <w:rPr>
        <w:color w:val="000000" w:themeColor="text1"/>
        <w:sz w:val="16"/>
        <w:szCs w:val="16"/>
      </w:rPr>
    </w:pPr>
    <w:hyperlink r:id="rId1" w:history="1">
      <w:r w:rsidR="00D0254F" w:rsidRPr="00D0254F">
        <w:rPr>
          <w:rStyle w:val="Hyperlink"/>
          <w:color w:val="000000" w:themeColor="text1"/>
        </w:rPr>
        <w:t>http://freewordtemplates.net/</w:t>
      </w:r>
    </w:hyperlink>
    <w:r w:rsidR="00D0254F" w:rsidRPr="00D0254F">
      <w:rPr>
        <w:color w:val="000000" w:themeColor="text1"/>
        <w:sz w:val="16"/>
        <w:szCs w:val="16"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C5" w:rsidRDefault="006304C5" w:rsidP="002D52F2">
      <w:pPr>
        <w:spacing w:after="0" w:line="240" w:lineRule="auto"/>
      </w:pPr>
      <w:r>
        <w:separator/>
      </w:r>
    </w:p>
  </w:footnote>
  <w:footnote w:type="continuationSeparator" w:id="0">
    <w:p w:rsidR="006304C5" w:rsidRDefault="006304C5" w:rsidP="002D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F2" w:rsidRDefault="002D52F2">
    <w:pPr>
      <w:pStyle w:val="Header"/>
    </w:pPr>
  </w:p>
  <w:p w:rsidR="002D52F2" w:rsidRDefault="002D5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21"/>
    <w:rsid w:val="00024459"/>
    <w:rsid w:val="000E5CE5"/>
    <w:rsid w:val="001019F5"/>
    <w:rsid w:val="00194E78"/>
    <w:rsid w:val="002D52F2"/>
    <w:rsid w:val="00302681"/>
    <w:rsid w:val="003F18C8"/>
    <w:rsid w:val="00426004"/>
    <w:rsid w:val="004B2622"/>
    <w:rsid w:val="005B6ACD"/>
    <w:rsid w:val="006304C5"/>
    <w:rsid w:val="006362CA"/>
    <w:rsid w:val="00670C2E"/>
    <w:rsid w:val="00675821"/>
    <w:rsid w:val="00767D60"/>
    <w:rsid w:val="00771F0B"/>
    <w:rsid w:val="00781D72"/>
    <w:rsid w:val="0081426F"/>
    <w:rsid w:val="009053CE"/>
    <w:rsid w:val="00934558"/>
    <w:rsid w:val="00A0253D"/>
    <w:rsid w:val="00C725E2"/>
    <w:rsid w:val="00D0254F"/>
    <w:rsid w:val="00DA7E31"/>
    <w:rsid w:val="00EC44FE"/>
    <w:rsid w:val="00E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F2"/>
  </w:style>
  <w:style w:type="paragraph" w:styleId="Footer">
    <w:name w:val="footer"/>
    <w:basedOn w:val="Normal"/>
    <w:link w:val="Foot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F2"/>
  </w:style>
  <w:style w:type="character" w:styleId="Hyperlink">
    <w:name w:val="Hyperlink"/>
    <w:basedOn w:val="DefaultParagraphFont"/>
    <w:uiPriority w:val="99"/>
    <w:unhideWhenUsed/>
    <w:rsid w:val="00D02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F2"/>
  </w:style>
  <w:style w:type="paragraph" w:styleId="Footer">
    <w:name w:val="footer"/>
    <w:basedOn w:val="Normal"/>
    <w:link w:val="FooterChar"/>
    <w:uiPriority w:val="99"/>
    <w:unhideWhenUsed/>
    <w:rsid w:val="002D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F2"/>
  </w:style>
  <w:style w:type="character" w:styleId="Hyperlink">
    <w:name w:val="Hyperlink"/>
    <w:basedOn w:val="DefaultParagraphFont"/>
    <w:uiPriority w:val="99"/>
    <w:unhideWhenUsed/>
    <w:rsid w:val="00D02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reewordtemplat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Doolley</dc:creator>
  <cp:lastModifiedBy>Ridha Musadya</cp:lastModifiedBy>
  <cp:revision>3</cp:revision>
  <dcterms:created xsi:type="dcterms:W3CDTF">2011-09-30T14:24:00Z</dcterms:created>
  <dcterms:modified xsi:type="dcterms:W3CDTF">2011-09-30T14:29:00Z</dcterms:modified>
</cp:coreProperties>
</file>