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35" w:rsidRDefault="00C16E8E">
      <w:pPr>
        <w:pStyle w:val="Title"/>
        <w:rPr>
          <w:sz w:val="26"/>
          <w:szCs w:val="26"/>
        </w:rPr>
      </w:pPr>
      <w:r>
        <w:rPr>
          <w:noProof/>
        </w:rPr>
        <w:pict>
          <v:shape id="Homepage" o:spid="_x0000_s1026" style="position:absolute;left:0;text-align:left;margin-left:-90pt;margin-top:-41.8pt;width:10in;height:606pt;z-index:251657728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blue" strokecolor="white">
            <v:stroke joinstyle="miter"/>
            <v:shadow on="t" offset="6pt,6pt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extrusionok="f" o:connecttype="custom" o:connectlocs="0,0;10800,0;21600,0;21600,10800;21600,21600;10800,21600;0,10800" textboxrect="999,12174,20813,17149"/>
            <v:handles>
              <v:h position="@3,#0" polar="10800,10800"/>
              <v:h position="#2,#1" polar="10800,10800" radiusrange="0,10800"/>
            </v:handles>
            <o:lock v:ext="edit" verticies="t"/>
            <v:textbox style="mso-next-textbox:#Homepage">
              <w:txbxContent>
                <w:p w:rsidR="009B0B35" w:rsidRPr="009B0B35" w:rsidRDefault="009B0B35">
                  <w:pPr>
                    <w:jc w:val="center"/>
                    <w:rPr>
                      <w:rFonts w:ascii="Arial" w:hAnsi="Arial" w:cs="Arial"/>
                      <w:i/>
                      <w:iCs/>
                      <w:color w:val="FFFFFF"/>
                      <w:sz w:val="72"/>
                      <w:szCs w:val="72"/>
                    </w:rPr>
                  </w:pPr>
                  <w:r w:rsidRPr="009B0B35">
                    <w:rPr>
                      <w:i/>
                      <w:iCs/>
                      <w:color w:val="FFFFFF"/>
                      <w:sz w:val="72"/>
                      <w:szCs w:val="72"/>
                    </w:rPr>
                    <w:t xml:space="preserve">School Safety Audit </w:t>
                  </w:r>
                </w:p>
                <w:p w:rsidR="009B0B35" w:rsidRPr="009B0B35" w:rsidRDefault="009B0B35">
                  <w:pPr>
                    <w:pStyle w:val="Heading1"/>
                    <w:jc w:val="center"/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FFFFFF"/>
                      <w:sz w:val="72"/>
                      <w:szCs w:val="72"/>
                      <w:u w:val="none"/>
                    </w:rPr>
                  </w:pPr>
                  <w:r w:rsidRPr="009B0B35">
                    <w:rPr>
                      <w:rFonts w:ascii="Arial" w:hAnsi="Arial" w:cs="Arial"/>
                      <w:b w:val="0"/>
                      <w:bCs w:val="0"/>
                      <w:i/>
                      <w:iCs/>
                      <w:color w:val="FFFFFF"/>
                      <w:sz w:val="72"/>
                      <w:szCs w:val="72"/>
                      <w:u w:val="none"/>
                    </w:rPr>
                    <w:t>Guidelines</w:t>
                  </w:r>
                </w:p>
                <w:p w:rsidR="009B0B35" w:rsidRDefault="009B0B35">
                  <w:pPr>
                    <w:jc w:val="center"/>
                  </w:pPr>
                </w:p>
              </w:txbxContent>
            </v:textbox>
            <w10:wrap type="topAndBottom"/>
          </v:shape>
        </w:pict>
      </w:r>
    </w:p>
    <w:p w:rsidR="009B0B35" w:rsidRDefault="009B0B35">
      <w:pPr>
        <w:pStyle w:val="Title"/>
        <w:rPr>
          <w:sz w:val="26"/>
          <w:szCs w:val="26"/>
        </w:rPr>
      </w:pPr>
      <w:r>
        <w:t xml:space="preserve">                             </w:t>
      </w:r>
    </w:p>
    <w:p w:rsidR="009B0B35" w:rsidRDefault="009B0B35">
      <w:pPr>
        <w:pStyle w:val="Title"/>
        <w:rPr>
          <w:sz w:val="26"/>
          <w:szCs w:val="26"/>
        </w:rPr>
      </w:pPr>
    </w:p>
    <w:p w:rsidR="009B0B35" w:rsidRDefault="009B0B35">
      <w:pPr>
        <w:pStyle w:val="Title"/>
        <w:rPr>
          <w:sz w:val="26"/>
          <w:szCs w:val="26"/>
        </w:rPr>
      </w:pPr>
    </w:p>
    <w:p w:rsidR="009B0B35" w:rsidRDefault="009B0B35">
      <w:pPr>
        <w:pStyle w:val="Title"/>
        <w:rPr>
          <w:sz w:val="26"/>
          <w:szCs w:val="26"/>
        </w:rPr>
      </w:pPr>
    </w:p>
    <w:p w:rsidR="009B0B35" w:rsidRDefault="009B0B35">
      <w:pPr>
        <w:pStyle w:val="Title"/>
        <w:rPr>
          <w:sz w:val="26"/>
          <w:szCs w:val="26"/>
        </w:rPr>
      </w:pPr>
      <w:r>
        <w:rPr>
          <w:sz w:val="26"/>
          <w:szCs w:val="26"/>
        </w:rPr>
        <w:t>School Safety Audit Checklist</w:t>
      </w:r>
    </w:p>
    <w:p w:rsidR="009B0B35" w:rsidRDefault="009B0B35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Date:______________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Directions:  Use the following checklist to assess the school’s strengths and weaknesses in the Safety and Security of Buildings and Grounds.  An element may be in place (check ‘Yes’), but at a minimal level (check ‘Improve’).  If the element is missing, check ‘No’.  If the school plans to implement this missing criteria or function, check ‘implement’.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6"/>
        <w:gridCol w:w="576"/>
        <w:gridCol w:w="576"/>
        <w:gridCol w:w="576"/>
        <w:gridCol w:w="8041"/>
      </w:tblGrid>
      <w:tr w:rsidR="009B0B35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Improve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Implement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B0B35" w:rsidRDefault="009B0B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Safety &amp; Security of Building and Grounds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1"/>
              <w:rPr>
                <w:rFonts w:ascii="Arial" w:hAnsi="Arial" w:cs="Arial"/>
                <w:i/>
                <w:i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u w:val="none"/>
              </w:rPr>
              <w:t>School Interior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1"/>
              <w:rPr>
                <w:rFonts w:ascii="Arial" w:hAnsi="Arial" w:cs="Arial"/>
                <w:i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none"/>
              </w:rPr>
              <w:t>Security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School files and records are maintained in locked, vandal proof, fireproof containers or vaults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An up-to-date inventory is maintained for all expendable school supplies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All school equipment is permanently marked with an identification number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Secure storage is available during and after school for valuable items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There is a control system in place to monitor keys and duplicates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There is a policy for handling cash received at the school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 record of health permits is maintained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 record of Fire Inspection by the local or state Fire Office is maintained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If a classroom is vacant, students are restricted from entering the room alone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There are written regulations regarding access and control of school personnel using the building after school hours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Staff members who remain after school hours are required to sign in and out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One person is designated to perform security checks at the end of the day: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Check that all classrooms and offices are locked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___ Check all restrooms, locker rooms to assure that no one is hiding there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___Check all exterior entrances to assure that they are locked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___ Check all night lights to assure that they have been turned on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___ Check the alarm system to assure that is functioning properly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telephone numbers of the principal or other designated contact person(s) are provided to the police departments so the police can make contact in the event of a suspicious or emergency situation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Law enforcement personnel and/or community residents monitor school grounds after school hours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There is regular maintenance and/or testing of the entire security alarm system at least every six months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Fire drills are conducted as required by Delaware Law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bathroom walls are free of graffiti</w:t>
            </w:r>
          </w:p>
        </w:tc>
      </w:tr>
    </w:tbl>
    <w:p w:rsidR="009B0B35" w:rsidRDefault="009B0B35">
      <w:pPr>
        <w:jc w:val="center"/>
        <w:outlineLvl w:val="0"/>
        <w:rPr>
          <w:sz w:val="20"/>
          <w:szCs w:val="20"/>
        </w:rPr>
      </w:pPr>
    </w:p>
    <w:p w:rsidR="009B0B35" w:rsidRDefault="009B0B35">
      <w:pPr>
        <w:jc w:val="center"/>
        <w:outlineLvl w:val="0"/>
        <w:rPr>
          <w:sz w:val="20"/>
          <w:szCs w:val="20"/>
        </w:rPr>
      </w:pPr>
    </w:p>
    <w:p w:rsidR="009B0B35" w:rsidRDefault="009B0B35">
      <w:pPr>
        <w:jc w:val="center"/>
        <w:outlineLvl w:val="0"/>
        <w:rPr>
          <w:sz w:val="20"/>
          <w:szCs w:val="20"/>
        </w:rPr>
      </w:pPr>
    </w:p>
    <w:p w:rsidR="009B0B35" w:rsidRDefault="009B0B35">
      <w:pPr>
        <w:jc w:val="center"/>
        <w:outlineLvl w:val="0"/>
        <w:rPr>
          <w:sz w:val="20"/>
          <w:szCs w:val="20"/>
        </w:rPr>
      </w:pPr>
    </w:p>
    <w:p w:rsidR="009B0B35" w:rsidRDefault="009B0B35">
      <w:pPr>
        <w:jc w:val="center"/>
        <w:outlineLvl w:val="0"/>
        <w:rPr>
          <w:sz w:val="20"/>
          <w:szCs w:val="20"/>
        </w:rPr>
      </w:pPr>
    </w:p>
    <w:p w:rsidR="009B0B35" w:rsidRDefault="009B0B35">
      <w:pPr>
        <w:jc w:val="center"/>
        <w:outlineLvl w:val="0"/>
        <w:rPr>
          <w:sz w:val="20"/>
          <w:szCs w:val="20"/>
        </w:rPr>
      </w:pPr>
    </w:p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Safety Audit Checklist</w:t>
      </w:r>
    </w:p>
    <w:p w:rsidR="009B0B35" w:rsidRDefault="009B0B35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Date:______________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Directions:  Use the following checklist to assess the school’s strengths and weaknesses in the Safety and Security of Buildings and Grounds.  An element may be in place (check ‘Yes’), but at a minimal level (check ‘Improve’).  If the element is missing, check ‘No’.  If the school plans to implement this missing criteria or function, check ‘implement’.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6"/>
        <w:gridCol w:w="576"/>
        <w:gridCol w:w="576"/>
        <w:gridCol w:w="576"/>
        <w:gridCol w:w="6611"/>
      </w:tblGrid>
      <w:tr w:rsidR="009B0B35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Improve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Implement</w:t>
            </w: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B0B35" w:rsidRDefault="009B0B3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B0B35" w:rsidRDefault="009B0B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Safety &amp; Security of Building and Grounds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2"/>
              <w:rPr>
                <w:rFonts w:ascii="Arial" w:hAnsi="Arial" w:cs="Arial"/>
                <w:i/>
                <w:i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u w:val="none"/>
              </w:rPr>
              <w:t>School Interior (Cont.)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The entrance lobby is visible from the main office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Visitors are required to sign in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Proper identification is required of vendors, repairmen, etc.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Visitors are issued ID cards or badges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Full and part-time staff, including bus drivers, are issued ID cards or other identification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Friends, relatives or non-custodial parents are required to have written permission to pick up a student from school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Students are required to have written permission to leave school during school hours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The hallways are properly lighted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Bathrooms are properly lighted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Bathrooms are supervised by staff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Stairwells are properly lighted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Switches and controls are properly located and protected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Access to electrical panels is restricted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possibility of lower energy consumption and high lighting levels with more efficient light sources has been explored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Doors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Faculty members are required to lock classrooms upon leaving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Multiple entries to the building are controlled and supervised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Doors accessing internal courtyards are securely locked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Mechanical rooms and other hazardous storage areas are kept locked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school maintains a record of all maintenance on doors, windows, lockers, and other</w:t>
            </w:r>
          </w:p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areas of the school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9"/>
            </w:pPr>
            <w:r>
              <w:t>Signage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Exit signs are clearly visible and pointing in the correct direction</w:t>
            </w:r>
          </w:p>
        </w:tc>
      </w:tr>
    </w:tbl>
    <w:p w:rsidR="009B0B35" w:rsidRDefault="009B0B35">
      <w:pPr>
        <w:rPr>
          <w:rFonts w:ascii="Arial" w:hAnsi="Arial" w:cs="Arial"/>
          <w:i/>
          <w:iCs/>
          <w:sz w:val="18"/>
          <w:szCs w:val="18"/>
        </w:rPr>
      </w:pPr>
    </w:p>
    <w:p w:rsidR="009B0B35" w:rsidRDefault="009B0B3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Safety Audit Checklist</w:t>
      </w:r>
    </w:p>
    <w:p w:rsidR="009B0B35" w:rsidRDefault="009B0B35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>Date:______________</w:t>
      </w:r>
    </w:p>
    <w:p w:rsidR="009B0B35" w:rsidRDefault="009B0B35">
      <w:pPr>
        <w:rPr>
          <w:rFonts w:ascii="Arial" w:hAnsi="Arial" w:cs="Arial"/>
          <w:b/>
          <w:bCs/>
          <w:sz w:val="18"/>
          <w:szCs w:val="18"/>
        </w:rPr>
      </w:pP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Directions:  Use the following checklist to assess the school’s strengths and weaknesses in the Safety and Security of Buildings and Grounds.  An element may be in place (check ‘Yes’), but at a minimal level (check ‘Improve’).  If the element is missing, check ‘No’.  If the school plans to implement this missing criteria or function, check ‘implement’.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6"/>
        <w:gridCol w:w="576"/>
        <w:gridCol w:w="576"/>
        <w:gridCol w:w="576"/>
        <w:gridCol w:w="6611"/>
      </w:tblGrid>
      <w:tr w:rsidR="009B0B35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Improve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Implement</w:t>
            </w: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B0B35" w:rsidRDefault="009B0B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B0B35" w:rsidRDefault="009B0B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Safety &amp; Security of Building and Grounds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2"/>
              <w:rPr>
                <w:rFonts w:ascii="Arial" w:hAnsi="Arial" w:cs="Arial"/>
                <w:i/>
                <w:i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u w:val="none"/>
              </w:rPr>
              <w:t>School Exterior and Play Areas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9"/>
            </w:pPr>
            <w:r>
              <w:t>Play Areas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Play areas are fenced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Good visual surveillance of play equipment is possible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Vehicular access to play areas is restricted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Playground equipment has tamper-proof fasteners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2"/>
              <w:rPr>
                <w:rFonts w:ascii="Arial" w:hAnsi="Arial" w:cs="Arial"/>
                <w:i/>
                <w:iCs/>
                <w:u w:val="none"/>
              </w:rPr>
            </w:pPr>
            <w:r>
              <w:rPr>
                <w:rFonts w:ascii="Arial" w:hAnsi="Arial" w:cs="Arial"/>
                <w:i/>
                <w:iCs/>
                <w:u w:val="none"/>
              </w:rPr>
              <w:t>Vehicular and Bicycle Parking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Visual surveillance of bicycle racks is possible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Visual surveillance of parking lots from main office is possible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Driver education vehicles are secure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Students are issued parking stickers for assigned parking areas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 access to parking area is restricted to arrival and dismissal times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All areas of school buildings and grounds are accessible to patrolling security vehicles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 access to parking area is restricted to arrival and dismissal times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Parking area has been designated for students who must leave school during regular hours to begin work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2"/>
              <w:rPr>
                <w:rFonts w:ascii="Arial" w:hAnsi="Arial" w:cs="Arial"/>
                <w:i/>
                <w:iCs/>
                <w:u w:val="none"/>
              </w:rPr>
            </w:pPr>
            <w:r>
              <w:rPr>
                <w:rFonts w:ascii="Arial" w:hAnsi="Arial" w:cs="Arial"/>
                <w:i/>
                <w:iCs/>
                <w:u w:val="none"/>
              </w:rPr>
              <w:t>Security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All areas of school buildings and grounds are accessible to patrolling security vehicles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There is a central alarm system in the school.  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High risk areas (office, cafeteria, computer room, music room, shops, labs, etc., are protected by high security locks and an alarm system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Unused areas of the school can be closed off during after school activities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There is two-way communication between:</w:t>
            </w:r>
          </w:p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___ Classroom and main office</w:t>
            </w:r>
          </w:p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___ Duty stations and main office</w:t>
            </w:r>
          </w:p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___ Re-locatable classrooms and main office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Students are restricted from loitering in corridors, hallways, stairwells and restrooms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Students are issued identification badges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There are written regulations restricting student access to school grounds and buildings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There is a schedule for maintenance for checking lights, locks/hardware, storage sheds, portable classrooms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school ground is free from graffiti, trash and/or debris</w:t>
            </w:r>
          </w:p>
        </w:tc>
      </w:tr>
    </w:tbl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School Safety Audit Checklist</w:t>
      </w:r>
    </w:p>
    <w:p w:rsidR="009B0B35" w:rsidRDefault="009B0B35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>Date:______________</w:t>
      </w:r>
    </w:p>
    <w:p w:rsidR="009B0B35" w:rsidRDefault="009B0B35">
      <w:pPr>
        <w:rPr>
          <w:rFonts w:ascii="Arial" w:hAnsi="Arial" w:cs="Arial"/>
          <w:b/>
          <w:bCs/>
          <w:sz w:val="18"/>
          <w:szCs w:val="18"/>
        </w:rPr>
      </w:pP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Directions:  Use the following checklist to assess the school’s strengths and weaknesses in the Safety and Security of Buildings and Grounds.  An element may be in place (check ‘Yes’), but at a minimal level (check ‘Improve’).  If the element is missing, check ‘No’.  If the school plans to implement this missing criteria or function, check ‘implement’.</w:t>
      </w:r>
    </w:p>
    <w:tbl>
      <w:tblPr>
        <w:tblW w:w="8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6"/>
        <w:gridCol w:w="576"/>
        <w:gridCol w:w="576"/>
        <w:gridCol w:w="576"/>
        <w:gridCol w:w="6611"/>
      </w:tblGrid>
      <w:tr w:rsidR="009B0B35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Improve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Implement</w:t>
            </w: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</w:t>
            </w:r>
          </w:p>
          <w:p w:rsidR="009B0B35" w:rsidRDefault="009B0B35">
            <w:pPr>
              <w:rPr>
                <w:b/>
                <w:bCs/>
                <w:sz w:val="26"/>
                <w:szCs w:val="26"/>
              </w:rPr>
            </w:pPr>
          </w:p>
          <w:p w:rsidR="009B0B35" w:rsidRDefault="009B0B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Safety &amp; Security of Building and Grounds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School Exterior and Play Areas-Security (Cont.)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School grounds are fenced. 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Gates are secured by good padlock and chains after hours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Signage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Drug-free zone signs are posted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Bus loading and drop-off zones are clearly defined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Parent drop-off and pick-up areas is clearly defined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There is</w:t>
            </w:r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only one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clearly marked and designated entrance for visitors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Signs are posted for visitors to report to main office through a </w:t>
            </w:r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designated entrance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Restricted areas are properly identified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Landscaping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Shrubs and foliage are trimmed to allow for good line of sight (3’-8’ rule)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All poisonous shrubs, trees and foliage have been removed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Boundary edges are free from trees and telephone poles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Bus Zone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Access to bus loading areas is restricted to other vehicles during loading/unloading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Staff are assigned to bus loading/drop-off areas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Lighting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There is adequate lighting around the building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Lighting is provided at entrances and other points of possible intrusion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Accessible lenses are protected by some unbreakable material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Directional lights are aimed at the building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Exterior light fixtures are securely mounted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Windows and Doors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Entrances to school property can be observed from the school and are adequately secured after hours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If campus style, doors are locked when classrooms are vacant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Ground floor windows:  no broken panes and locking hardware in working order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Basement windows are protected with grill or well cover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Outside hardware has been removed from all doors except at point of entry</w:t>
            </w:r>
          </w:p>
        </w:tc>
      </w:tr>
    </w:tbl>
    <w:p w:rsidR="009B0B35" w:rsidRDefault="009B0B35">
      <w:pPr>
        <w:jc w:val="center"/>
      </w:pPr>
    </w:p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sz w:val="20"/>
          <w:szCs w:val="20"/>
        </w:rPr>
        <w:br w:type="page"/>
      </w:r>
      <w:r>
        <w:rPr>
          <w:rFonts w:ascii="Arial" w:hAnsi="Arial" w:cs="Arial"/>
          <w:b/>
          <w:bCs/>
          <w:i/>
          <w:iCs/>
          <w:sz w:val="26"/>
          <w:szCs w:val="26"/>
        </w:rPr>
        <w:t>School Safety Audit Checklist</w:t>
      </w:r>
    </w:p>
    <w:p w:rsidR="009B0B35" w:rsidRDefault="009B0B35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i/>
          <w:i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  <w:szCs w:val="20"/>
        </w:rPr>
        <w:t>Date:______________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Directions:  Use the following checklist to assess the school’s strengths and weaknesses in the Safety and Security of Buildings and Grounds.  An element may be in place (check ‘Yes’), but at a minimal level (check ‘Improve’).  If the element is missing, check ‘No’.  If the school plans to implement this missing criteria or function, check ‘implement’.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6"/>
        <w:gridCol w:w="576"/>
        <w:gridCol w:w="576"/>
        <w:gridCol w:w="576"/>
        <w:gridCol w:w="6611"/>
      </w:tblGrid>
      <w:tr w:rsidR="009B0B35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Improve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Implement</w:t>
            </w: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</w:t>
            </w:r>
          </w:p>
          <w:p w:rsidR="009B0B35" w:rsidRDefault="009B0B35">
            <w:pPr>
              <w:rPr>
                <w:b/>
                <w:bCs/>
                <w:sz w:val="26"/>
                <w:szCs w:val="26"/>
              </w:rPr>
            </w:pPr>
          </w:p>
          <w:p w:rsidR="009B0B35" w:rsidRDefault="009B0B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Subject and Elements being Assessed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 of Law Enforcement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Incidents of crime that occur on school property or at school-related events are reported to law enforcement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Law enforcement personnel are an integral part of the school’s safety planning process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school has developed an effective partnership with local law enforcement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school and local law enforcement have developed an agreement of understanding, defining the roles and responsibilities of both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Law enforcement personnel provide a visible presence on campus during school hours and at school-related events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Local law enforcement provides after hours patrols of the school site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6"/>
              <w:rPr>
                <w:b w:val="0"/>
                <w:bCs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t>Standards for Security Personnel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This school does employ security personnel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Pre-employment background checks are conducted for security personnel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School security personnel meet a standard for training and qualifications 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Security personnel have clearly defined roles and responsibilities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Security personnel are involved in the school’s safe school planning process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Security personnel are knowledgeable about youth service providers, both in and out of school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Security personnel have powers of arrest on school property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6"/>
              <w:rPr>
                <w:b w:val="0"/>
                <w:bCs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t>Development of Crisis Response Plan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school has a Crisis Response Plan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school has established a well-coordinated emergency plan with law enforcement and other crisis response agencies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Categories listed in the plan include at a minimum, those in the guidelines provided by the Department of Education</w:t>
            </w:r>
          </w:p>
        </w:tc>
      </w:tr>
    </w:tbl>
    <w:p w:rsidR="009B0B35" w:rsidRDefault="009B0B35">
      <w:pPr>
        <w:jc w:val="center"/>
        <w:rPr>
          <w:sz w:val="20"/>
          <w:szCs w:val="20"/>
        </w:rPr>
      </w:pPr>
    </w:p>
    <w:p w:rsidR="009B0B35" w:rsidRDefault="009B0B35">
      <w:pPr>
        <w:pStyle w:val="Heading3"/>
        <w:rPr>
          <w:b/>
          <w:bCs/>
          <w:i/>
          <w:iCs/>
          <w:sz w:val="26"/>
          <w:szCs w:val="26"/>
        </w:rPr>
      </w:pPr>
    </w:p>
    <w:p w:rsidR="009B0B35" w:rsidRDefault="009B0B35">
      <w:pPr>
        <w:pStyle w:val="Heading3"/>
        <w:rPr>
          <w:b/>
          <w:bCs/>
          <w:i/>
          <w:iCs/>
          <w:sz w:val="26"/>
          <w:szCs w:val="26"/>
        </w:rPr>
      </w:pPr>
    </w:p>
    <w:p w:rsidR="009B0B35" w:rsidRDefault="009B0B35">
      <w:pPr>
        <w:rPr>
          <w:sz w:val="20"/>
          <w:szCs w:val="20"/>
        </w:rPr>
      </w:pPr>
    </w:p>
    <w:p w:rsidR="009B0B35" w:rsidRDefault="009B0B35">
      <w:pPr>
        <w:rPr>
          <w:sz w:val="20"/>
          <w:szCs w:val="20"/>
        </w:rPr>
      </w:pPr>
    </w:p>
    <w:p w:rsidR="009B0B35" w:rsidRDefault="009B0B35">
      <w:pPr>
        <w:rPr>
          <w:sz w:val="20"/>
          <w:szCs w:val="20"/>
        </w:rPr>
      </w:pPr>
    </w:p>
    <w:p w:rsidR="009B0B35" w:rsidRDefault="009B0B35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:rsidR="009B0B35" w:rsidRDefault="009B0B35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:rsidR="009B0B35" w:rsidRDefault="009B0B35">
      <w:pPr>
        <w:pStyle w:val="Heading3"/>
        <w:rPr>
          <w:b/>
          <w:bCs/>
          <w:i/>
          <w:iCs/>
          <w:sz w:val="26"/>
          <w:szCs w:val="26"/>
        </w:rPr>
      </w:pPr>
    </w:p>
    <w:p w:rsidR="009B0B35" w:rsidRDefault="009B0B35">
      <w:pPr>
        <w:pStyle w:val="Heading3"/>
        <w:rPr>
          <w:b/>
          <w:bCs/>
          <w:i/>
          <w:iCs/>
          <w:sz w:val="26"/>
          <w:szCs w:val="26"/>
        </w:rPr>
      </w:pPr>
    </w:p>
    <w:p w:rsidR="009B0B35" w:rsidRDefault="009B0B35">
      <w:pPr>
        <w:pStyle w:val="Heading3"/>
        <w:rPr>
          <w:b/>
          <w:bCs/>
          <w:i/>
          <w:iCs/>
          <w:sz w:val="26"/>
          <w:szCs w:val="26"/>
        </w:rPr>
      </w:pPr>
    </w:p>
    <w:p w:rsidR="009B0B35" w:rsidRDefault="009B0B35">
      <w:pPr>
        <w:pStyle w:val="Heading3"/>
        <w:rPr>
          <w:b/>
          <w:bCs/>
          <w:i/>
          <w:iCs/>
          <w:sz w:val="26"/>
          <w:szCs w:val="26"/>
        </w:rPr>
      </w:pPr>
    </w:p>
    <w:p w:rsidR="009B0B35" w:rsidRDefault="009B0B35">
      <w:pPr>
        <w:pStyle w:val="Heading3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School Safety Audit Checklist</w:t>
      </w:r>
    </w:p>
    <w:p w:rsidR="009B0B35" w:rsidRDefault="009B0B35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>Date:______________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Directions:  Use the following checklist to assess the school’s strengths and weaknesses in the Safety and Security of Buildings and Grounds.  An element may be in place (check ‘Yes’), but at a minimal level (check ‘Improve’).  If the element is missing, check ‘No’.  If the school plans to implement this missing criteria or function, check ‘implement’.</w:t>
      </w:r>
    </w:p>
    <w:p w:rsidR="009B0B35" w:rsidRDefault="009B0B35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5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6"/>
        <w:gridCol w:w="576"/>
        <w:gridCol w:w="576"/>
        <w:gridCol w:w="576"/>
        <w:gridCol w:w="8274"/>
      </w:tblGrid>
      <w:tr w:rsidR="009B0B35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Improve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Implement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0B35" w:rsidRDefault="009B0B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0B35" w:rsidRDefault="009B0B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Subject and Elements being Assessed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7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2"/>
                <w:szCs w:val="22"/>
              </w:rPr>
              <w:t>Staff Development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principal and administrative staff maintain a highly visible profile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Administrators and staff (including security and law enforcement personnel) are trained in conflict resolution methods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Administrators and staff (including security and law enforcement personnel) are trained in implementation of the Crisis Response Plan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Administrators and staff are trained in personal safety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School security officers (not law enforcement) receive in-service training for their responsibilities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School Resource Officers (law enforcement) receive in-service training for their responsibilities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School volunteers receive training to perform their duties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Teachers and staff are made aware of their legal responsibilities for the enforcement of safety rules, policies and state and federal laws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School safety and violence prevention information is regularly provided as part of a school or system-wide staff development plan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Staff development opportunities extend to support staff, including cafeteria workers, custodial staff, secretarial staff, and bus drivers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6"/>
              <w:rPr>
                <w:b w:val="0"/>
                <w:bCs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t>Opportunities for Student Involvement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Students are represented on the School Safety team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school provides opportunities for student leadership related to violence prevention and safety issues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school provides adequate recognition opportunities for all students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Students are provided encouragement and support in establishing clubs and programs, etc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Students are adequately instructed in their responsibility to avoid becoming victims of violence (i.e., by avoiding high-risk situations, etc.)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Level of Parent and Community Involvement 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Evidence suggests that the community supports the school’s programs and activities that teach safety and non-violence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School activities, services, and curricula reflect the characteristics of the students and the community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School safety planning reflects the neighborhood, including crime and hazardous conditions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Parents are an integral part of the school’s safety planning and policy making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Parents are aware of behavioral expectations and are informed of changes in a timely manner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Local businesses and other community groups are involved in the school’s safety planning</w:t>
            </w:r>
          </w:p>
        </w:tc>
      </w:tr>
    </w:tbl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sz w:val="20"/>
          <w:szCs w:val="20"/>
        </w:rPr>
        <w:br w:type="page"/>
      </w:r>
      <w:r>
        <w:rPr>
          <w:rFonts w:ascii="Arial" w:hAnsi="Arial" w:cs="Arial"/>
          <w:b/>
          <w:bCs/>
          <w:i/>
          <w:iCs/>
          <w:sz w:val="26"/>
          <w:szCs w:val="26"/>
        </w:rPr>
        <w:t>School Safety Audit Checklist</w:t>
      </w:r>
    </w:p>
    <w:p w:rsidR="009B0B35" w:rsidRDefault="009B0B35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Date:______________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Directions:  Use the following checklist to assess the school’s strengths and weaknesses in the Safety and Security of Buildings and Grounds.  An element may be in place (check ‘Yes’), but at a minimal level (check ‘Improve’).  If the element is missing, check ‘No’.  If the school plans to implement this missing criteria or function, check ‘implement’.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6"/>
        <w:gridCol w:w="576"/>
        <w:gridCol w:w="576"/>
        <w:gridCol w:w="576"/>
        <w:gridCol w:w="6611"/>
      </w:tblGrid>
      <w:tr w:rsidR="009B0B35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Improve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Implement</w:t>
            </w: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0B35" w:rsidRDefault="009B0B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0B35" w:rsidRDefault="009B0B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Subject and Element being Assessed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5"/>
              <w:rPr>
                <w:rFonts w:ascii="Arial" w:hAnsi="Arial" w:cs="Arial"/>
                <w:i/>
                <w:iCs/>
                <w:u w:val="none"/>
              </w:rPr>
            </w:pPr>
            <w:r>
              <w:rPr>
                <w:rFonts w:ascii="Arial" w:hAnsi="Arial" w:cs="Arial"/>
                <w:i/>
                <w:iCs/>
                <w:u w:val="none"/>
              </w:rPr>
              <w:t>Development and Enforcement of Policies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Student Conduct Policy is reviewed and updated annually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 visitor policy is in effect, requiring a sign-in procedure for all visitors, including visible identification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school has a Crisis Response Plan in effect that is reviewed and updated annually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 chain-of-command has been established for the school when the principal and or other administrators are away from the building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school has implemented pro-active security measures on campus, at school-sponsored activities and on all school property (i.e., school buses).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Disciplinary consequences for infractions to the Code of Conduct are fairly and consistently enforced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Behavioral expectations and consequences for violations are clearly outlined in the Code of Conduct, including sanctions for weapon and drug offenses and all other criminal acts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Parents are an integral part of student discipline procedures and actions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Alternatives to suspensions and expulsions have been built into the discipline policy and are consistently used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policy provides a system whereby staff and student may report problems or incidents anonymously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Specific policies and/or procedures are in place that detail staff members’ responsibilities for monitoring and supervising students outside the classroom, such as in hallways, cafeteria, rest rooms, etc.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5"/>
              <w:rPr>
                <w:rFonts w:ascii="Arial" w:hAnsi="Arial" w:cs="Arial"/>
                <w:i/>
                <w:iCs/>
                <w:u w:val="none"/>
              </w:rPr>
            </w:pPr>
            <w:r>
              <w:rPr>
                <w:rFonts w:ascii="Arial" w:hAnsi="Arial" w:cs="Arial"/>
                <w:i/>
                <w:iCs/>
                <w:u w:val="none"/>
              </w:rPr>
              <w:t>Procedures for Data Collection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Violations of state and federal law are reported to law enforcement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An incident reporting procedure for disruptive incidents has been established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Records or data have been established and are analyzed to identify recurring problems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Accident reports are filed when a student is injured on school property or during school related activities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The incident reporting system is reviewed and updated annually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5"/>
              <w:rPr>
                <w:rFonts w:ascii="Arial" w:hAnsi="Arial" w:cs="Arial"/>
                <w:i/>
                <w:iCs/>
                <w:u w:val="none"/>
              </w:rPr>
            </w:pPr>
            <w:r>
              <w:rPr>
                <w:rFonts w:ascii="Arial" w:hAnsi="Arial" w:cs="Arial"/>
                <w:i/>
                <w:iCs/>
                <w:u w:val="none"/>
              </w:rPr>
              <w:t>Intervention and Prevention Plans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Students have access to conflict resolution programs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Students are assisted in developing anger management skills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pStyle w:val="Heading4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Diversity awareness is emphasized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Programs are available for students who are academically at-risk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Students may seek help without the loss of confidentiality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7"/>
                <w:szCs w:val="17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Students and parents are aware of community resources</w:t>
            </w:r>
          </w:p>
        </w:tc>
      </w:tr>
    </w:tbl>
    <w:p w:rsidR="009B0B35" w:rsidRDefault="009B0B35">
      <w:pPr>
        <w:jc w:val="center"/>
        <w:outlineLvl w:val="0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sz w:val="20"/>
          <w:szCs w:val="20"/>
        </w:rPr>
        <w:br w:type="page"/>
      </w:r>
      <w:r>
        <w:rPr>
          <w:rFonts w:ascii="Arial" w:hAnsi="Arial" w:cs="Arial"/>
          <w:b/>
          <w:bCs/>
          <w:i/>
          <w:iCs/>
          <w:sz w:val="26"/>
          <w:szCs w:val="26"/>
        </w:rPr>
        <w:t>School Safety Audit Checklist</w:t>
      </w:r>
    </w:p>
    <w:p w:rsidR="009B0B35" w:rsidRDefault="009B0B35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Date:______________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9B0B35" w:rsidRDefault="009B0B35">
      <w:pPr>
        <w:pStyle w:val="BodyText2"/>
        <w:rPr>
          <w:sz w:val="18"/>
          <w:szCs w:val="18"/>
        </w:rPr>
      </w:pPr>
      <w:r>
        <w:rPr>
          <w:sz w:val="18"/>
          <w:szCs w:val="18"/>
        </w:rPr>
        <w:t>Directions:  Use the following checklist to assess the school’s strengths and weaknesses in the Safety and Security of Buildings and Grounds.  An element may be in place (check ‘Yes’), but at a minimal level (check ‘Improve’).  If the element is missing, check ‘No’.  If the school plans to implement this missing criteria or function, check ‘implement’.</w:t>
      </w:r>
    </w:p>
    <w:p w:rsidR="009B0B35" w:rsidRDefault="009B0B3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9B0B35" w:rsidRDefault="009B0B35">
      <w:pPr>
        <w:rPr>
          <w:rFonts w:ascii="Arial" w:hAnsi="Arial" w:cs="Arial"/>
          <w:b/>
          <w:bCs/>
          <w:sz w:val="18"/>
          <w:szCs w:val="18"/>
        </w:rPr>
      </w:pPr>
    </w:p>
    <w:p w:rsidR="009B0B35" w:rsidRDefault="009B0B35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6"/>
        <w:gridCol w:w="576"/>
        <w:gridCol w:w="576"/>
        <w:gridCol w:w="517"/>
        <w:gridCol w:w="6611"/>
      </w:tblGrid>
      <w:tr w:rsidR="009B0B35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Improve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B0B35" w:rsidRDefault="009B0B35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0B35" w:rsidRDefault="009B0B35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Implement</w:t>
            </w: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0B35" w:rsidRDefault="009B0B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0B35" w:rsidRDefault="009B0B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Safety &amp; Security of Building and Grounds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0B35" w:rsidRDefault="009B0B35">
            <w:pPr>
              <w:pStyle w:val="Heading6"/>
              <w:rPr>
                <w:b w:val="0"/>
                <w:bCs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t>Miscellaneous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Does vandalism take place?  If yes, check all areas that apply: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Classrooms           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Locker rooms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Hallways              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Play areas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Bathrooms                                                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Other 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Vandalism takes place during:  (check all that apply):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Before School Hours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During School Hours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After school Hours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Weekends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Other :__________________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Do assault and battery incidents take place?  If yes, check all areas that apply: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Classrooms           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Locker rooms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Hallways               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Play areas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Bathrooms                                                 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Other:  ________________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During what periods of the day do assault and fighting incidents happen?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Before school        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Change of class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After school          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Lunch period</w:t>
            </w:r>
          </w:p>
        </w:tc>
      </w:tr>
      <w:tr w:rsidR="009B0B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B35" w:rsidRDefault="009B0B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sym w:font="Courier New" w:char="007F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Other:  _________________</w:t>
            </w:r>
          </w:p>
        </w:tc>
      </w:tr>
    </w:tbl>
    <w:p w:rsidR="009B0B35" w:rsidRDefault="009B0B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9B0B35" w:rsidRDefault="009B0B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sectPr w:rsidR="009B0B35">
      <w:headerReference w:type="default" r:id="rId6"/>
      <w:footerReference w:type="default" r:id="rId7"/>
      <w:footerReference w:type="first" r:id="rId8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17B" w:rsidRDefault="00EC617B">
      <w:r>
        <w:separator/>
      </w:r>
    </w:p>
  </w:endnote>
  <w:endnote w:type="continuationSeparator" w:id="1">
    <w:p w:rsidR="00EC617B" w:rsidRDefault="00EC6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35" w:rsidRDefault="009B0B35">
    <w:pPr>
      <w:pStyle w:val="Footer"/>
      <w:framePr w:wrap="auto" w:vAnchor="text" w:hAnchor="margin" w:xAlign="right" w:y="1"/>
      <w:rPr>
        <w:rStyle w:val="PageNumber"/>
      </w:rPr>
    </w:pPr>
  </w:p>
  <w:p w:rsidR="009B0B35" w:rsidRDefault="009B0B35">
    <w:pPr>
      <w:pStyle w:val="Footer"/>
      <w:framePr w:wrap="auto" w:vAnchor="text" w:hAnchor="margin" w:xAlign="right" w:y="1"/>
      <w:ind w:right="360"/>
      <w:rPr>
        <w:rStyle w:val="PageNumber"/>
        <w:sz w:val="20"/>
        <w:szCs w:val="20"/>
      </w:rPr>
    </w:pPr>
  </w:p>
  <w:p w:rsidR="009B0B35" w:rsidRDefault="00937167">
    <w:pPr>
      <w:pStyle w:val="Footer"/>
      <w:ind w:right="360"/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1238250" cy="88582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35" w:rsidRDefault="00937167">
    <w:pPr>
      <w:pStyle w:val="Footer"/>
      <w:jc w:val="center"/>
    </w:pPr>
    <w:r>
      <w:rPr>
        <w:noProof/>
      </w:rPr>
      <w:drawing>
        <wp:inline distT="0" distB="0" distL="0" distR="0">
          <wp:extent cx="1238250" cy="8858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17B" w:rsidRDefault="00EC617B">
      <w:r>
        <w:separator/>
      </w:r>
    </w:p>
  </w:footnote>
  <w:footnote w:type="continuationSeparator" w:id="1">
    <w:p w:rsidR="00EC617B" w:rsidRDefault="00EC6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35" w:rsidRDefault="009B0B35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167">
      <w:rPr>
        <w:rStyle w:val="PageNumber"/>
        <w:noProof/>
      </w:rPr>
      <w:t>4</w:t>
    </w:r>
    <w:r>
      <w:rPr>
        <w:rStyle w:val="PageNumber"/>
      </w:rPr>
      <w:fldChar w:fldCharType="end"/>
    </w:r>
  </w:p>
  <w:p w:rsidR="009B0B35" w:rsidRDefault="009B0B35">
    <w:pPr>
      <w:pStyle w:val="Header"/>
      <w:ind w:right="360"/>
      <w:rPr>
        <w:rFonts w:ascii="Arial" w:hAnsi="Arial" w:cs="Arial"/>
        <w:sz w:val="20"/>
        <w:szCs w:val="20"/>
      </w:rPr>
    </w:pPr>
    <w:r>
      <w:rPr>
        <w:snapToGrid w:val="0"/>
        <w:sz w:val="20"/>
        <w:szCs w:val="20"/>
      </w:rPr>
      <w:tab/>
    </w:r>
    <w:r>
      <w:rPr>
        <w:rFonts w:ascii="Arial" w:hAnsi="Arial" w:cs="Arial"/>
        <w:snapToGrid w:val="0"/>
        <w:sz w:val="20"/>
        <w:szCs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D57C3"/>
    <w:rsid w:val="000A4A36"/>
    <w:rsid w:val="00622EE6"/>
    <w:rsid w:val="006D57C3"/>
    <w:rsid w:val="00937167"/>
    <w:rsid w:val="009B0B35"/>
    <w:rsid w:val="009C20DE"/>
    <w:rsid w:val="00AF4622"/>
    <w:rsid w:val="00C16E8E"/>
    <w:rsid w:val="00EC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pPr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rPr>
      <w:rFonts w:ascii="Arial" w:hAnsi="Arial" w:cs="Arial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Safety Audit Checklist</vt:lpstr>
    </vt:vector>
  </TitlesOfParts>
  <Company/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Safety Audit Checklist</dc:title>
  <dc:creator>Norma Patterson</dc:creator>
  <cp:keywords>School Safety Audit Checklist Template</cp:keywords>
  <cp:lastModifiedBy>user</cp:lastModifiedBy>
  <cp:revision>2</cp:revision>
  <cp:lastPrinted>2002-05-02T05:44:00Z</cp:lastPrinted>
  <dcterms:created xsi:type="dcterms:W3CDTF">2020-02-23T02:17:00Z</dcterms:created>
  <dcterms:modified xsi:type="dcterms:W3CDTF">2020-02-23T02:17:00Z</dcterms:modified>
</cp:coreProperties>
</file>